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83B1" w14:textId="77777777" w:rsidR="00630DBC" w:rsidRDefault="00630DBC" w:rsidP="00630DBC">
      <w:pPr>
        <w:pStyle w:val="1"/>
      </w:pPr>
      <w:r>
        <w:t>Перечень основной и дополнительной литературы</w:t>
      </w:r>
    </w:p>
    <w:p w14:paraId="150244B1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Братановский, С. Н. Конституционное право Российской Федерации : учебник : [16+] / С. Н. Братановский, О. Г. Остапец ; под общ. ред. С. Н. Братановского. – Москва ; Берлин : Директ-Медиа, 2019. – 463 с. – Режим доступа: по подписке. – URL:</w:t>
      </w:r>
      <w:r>
        <w:rPr>
          <w:color w:val="454545"/>
          <w:szCs w:val="28"/>
          <w:shd w:val="clear" w:color="auto" w:fill="FFFFFF"/>
        </w:rPr>
        <w:t> </w:t>
      </w:r>
      <w:hyperlink r:id="rId5" w:history="1">
        <w:r>
          <w:rPr>
            <w:rStyle w:val="a3"/>
            <w:color w:val="454545"/>
            <w:szCs w:val="28"/>
            <w:shd w:val="clear" w:color="auto" w:fill="FFFFFF"/>
          </w:rPr>
          <w:t>https://biblioclub.ru/index.php?page=book_view_red&amp;book_id=567503</w:t>
        </w:r>
      </w:hyperlink>
    </w:p>
    <w:p w14:paraId="1312042F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Конституция Российской Федерации с комментариями для изучения и понимания / сост. Л. Ш. Лозовский, Б. А. Райзберг. — 3-е изд. — Москва : ИНФРА-М, 2020. — 113 с. URL: </w:t>
      </w:r>
      <w:hyperlink r:id="rId6" w:history="1">
        <w:r>
          <w:rPr>
            <w:rStyle w:val="a3"/>
            <w:szCs w:val="28"/>
            <w:shd w:val="clear" w:color="auto" w:fill="FFFFFF"/>
          </w:rPr>
          <w:t>https://znanium.com/catalog/product/1087949</w:t>
        </w:r>
      </w:hyperlink>
    </w:p>
    <w:p w14:paraId="3537364C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</w:pPr>
      <w:r>
        <w:rPr>
          <w:color w:val="000000"/>
          <w:szCs w:val="28"/>
          <w:shd w:val="clear" w:color="auto" w:fill="FFFFFF"/>
        </w:rPr>
        <w:t>Конституция Российской Федерации с комментариями Конституционного Суда Российской Федерации. — 11-е изд., перераб. и доп. — Москва: ИНФРА-М, 2021. — 256 с. URL:</w:t>
      </w:r>
      <w:r>
        <w:rPr>
          <w:color w:val="454545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454545"/>
            <w:szCs w:val="28"/>
            <w:shd w:val="clear" w:color="auto" w:fill="FFFFFF"/>
          </w:rPr>
          <w:t>https://znanium.com/catalog/product/1132707</w:t>
        </w:r>
      </w:hyperlink>
    </w:p>
    <w:p w14:paraId="222AD66E" w14:textId="77777777" w:rsidR="00D91391" w:rsidRPr="004E1B32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</w:pPr>
      <w:r w:rsidRPr="004E1B32">
        <w:rPr>
          <w:vanish/>
          <w:szCs w:val="28"/>
          <w:lang/>
        </w:rPr>
        <w:t>https://biblioclub.ru/index.php?page=book&amp;id=567503</w:t>
      </w:r>
      <w:hyperlink r:id="rId8" w:history="1">
        <w:r w:rsidRPr="004E1B32">
          <w:rPr>
            <w:rStyle w:val="a3"/>
            <w:vanish/>
            <w:szCs w:val="28"/>
            <w:shd w:val="clear" w:color="auto" w:fill="FFFFFF"/>
          </w:rPr>
          <w:t>https://znanium.com/catalog/product/1132707</w:t>
        </w:r>
      </w:hyperlink>
      <w:r w:rsidRPr="004E1B32">
        <w:rPr>
          <w:color w:val="000000"/>
          <w:szCs w:val="28"/>
        </w:rPr>
        <w:t>Конституционное право : учебник : [16+] / И. С. Лапшин, Т. А. Коломейцева, Л. Ю. Свистунова и др. ; под ред. И. С. Лапшина. – Москва : Университет Синергия, 2021. – 236 с. : ил. – (Университетская серия). – Режим доступа: по подписке. – URL:</w:t>
      </w:r>
      <w:r w:rsidRPr="004E1B32">
        <w:rPr>
          <w:color w:val="454545"/>
          <w:szCs w:val="28"/>
        </w:rPr>
        <w:t> </w:t>
      </w:r>
      <w:hyperlink r:id="rId9" w:history="1">
        <w:r w:rsidRPr="004E1B32">
          <w:rPr>
            <w:rStyle w:val="a3"/>
            <w:szCs w:val="28"/>
          </w:rPr>
          <w:t>https://biblioclub.ru/index.php?page=book&amp;id=602846</w:t>
        </w:r>
      </w:hyperlink>
      <w:r w:rsidRPr="004E1B32">
        <w:rPr>
          <w:szCs w:val="28"/>
        </w:rPr>
        <w:t xml:space="preserve"> </w:t>
      </w:r>
    </w:p>
    <w:p w14:paraId="6071051D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szCs w:val="28"/>
          <w:shd w:val="clear" w:color="auto" w:fill="FFFFFF"/>
        </w:rPr>
      </w:pPr>
      <w:r>
        <w:rPr>
          <w:szCs w:val="28"/>
        </w:rPr>
        <w:t>Конюхова И. А. Конституционное право Российской Федерации : учебник и практикум для вузов / И. А. Конюхова, И. А. Алешкова. — 3-е изд., перераб. и доп. — Москва : Издательство Юрайт, 2020. — 536 с. —URL: </w:t>
      </w:r>
      <w:hyperlink r:id="rId10" w:anchor="/" w:history="1">
        <w:r>
          <w:rPr>
            <w:rStyle w:val="a3"/>
            <w:rFonts w:eastAsia="Arial"/>
            <w:szCs w:val="28"/>
          </w:rPr>
          <w:t>https://biblio-online.ru/viewer/konstitucionnoe-pravo-rossiyskoy-federacii-449868#/</w:t>
        </w:r>
      </w:hyperlink>
    </w:p>
    <w:p w14:paraId="63455F42" w14:textId="09178F8B" w:rsidR="00D91391" w:rsidRP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</w:pPr>
      <w:r>
        <w:rPr>
          <w:szCs w:val="28"/>
          <w:shd w:val="clear" w:color="auto" w:fill="FFFFFF"/>
        </w:rPr>
        <w:t xml:space="preserve">Краснов М. А. Введение в конституционное право с разъяснением сложных вопросов: учебное пособие / М. А. Краснов ; Нац. исслед. ун-т «Высшая школа экономики». - 2-е изд., перераб. и доп. - Москва: Изд. дом Высшей школы экономики, 2020. - 511 с. URL: </w:t>
      </w:r>
      <w:hyperlink r:id="rId11" w:history="1">
        <w:r>
          <w:rPr>
            <w:rStyle w:val="a3"/>
            <w:szCs w:val="28"/>
            <w:shd w:val="clear" w:color="auto" w:fill="FFFFFF"/>
          </w:rPr>
          <w:t>https://znanium.com/catalog/product/1203876</w:t>
        </w:r>
      </w:hyperlink>
      <w:bookmarkStart w:id="0" w:name="_GoBack"/>
      <w:bookmarkEnd w:id="0"/>
      <w:r>
        <w:rPr>
          <w:szCs w:val="28"/>
          <w:shd w:val="clear" w:color="auto" w:fill="FFFFFF"/>
        </w:rPr>
        <w:fldChar w:fldCharType="begin"/>
      </w:r>
      <w:r>
        <w:rPr>
          <w:szCs w:val="28"/>
          <w:shd w:val="clear" w:color="auto" w:fill="FFFFFF"/>
        </w:rPr>
        <w:instrText xml:space="preserve"> HYPERLINK "</w:instrText>
      </w:r>
      <w:r w:rsidRPr="00D91391">
        <w:rPr>
          <w:vanish/>
          <w:szCs w:val="28"/>
          <w:shd w:val="clear" w:color="auto" w:fill="FFFFFF"/>
        </w:rPr>
        <w:instrText>https://znanium.com/catalog/product/1203876</w:instrText>
      </w:r>
      <w:r>
        <w:rPr>
          <w:szCs w:val="28"/>
          <w:shd w:val="clear" w:color="auto" w:fill="FFFFFF"/>
        </w:rPr>
        <w:instrText xml:space="preserve">" </w:instrText>
      </w:r>
      <w:r>
        <w:rPr>
          <w:szCs w:val="28"/>
          <w:shd w:val="clear" w:color="auto" w:fill="FFFFFF"/>
        </w:rPr>
        <w:fldChar w:fldCharType="separate"/>
      </w:r>
      <w:r w:rsidRPr="00FA69F3">
        <w:rPr>
          <w:rStyle w:val="a3"/>
          <w:vanish/>
          <w:szCs w:val="28"/>
          <w:shd w:val="clear" w:color="auto" w:fill="FFFFFF"/>
        </w:rPr>
        <w:t>https://znanium.com/catalog/product/1203876</w:t>
      </w:r>
      <w:r>
        <w:rPr>
          <w:szCs w:val="28"/>
          <w:shd w:val="clear" w:color="auto" w:fill="FFFFFF"/>
        </w:rPr>
        <w:fldChar w:fldCharType="end"/>
      </w:r>
    </w:p>
    <w:p w14:paraId="77645EEF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Краснов, М. А. Введение в конституционное право с разъяснением сложных вопросов : учебное пособие : [16+] / М. А. Краснов ; Высшая школа экономики. – 2-е изд., перераб. и доп. – Москва : Издательский дом Высшей школы экономики, 2020. – 512 с. : ил. – Режим доступа: по подписке. – URL: </w:t>
      </w:r>
      <w:hyperlink r:id="rId12" w:history="1">
        <w:r>
          <w:rPr>
            <w:rStyle w:val="a3"/>
            <w:color w:val="006CA1"/>
            <w:szCs w:val="28"/>
          </w:rPr>
          <w:t>https://biblioclub.ru/index.php?page=book&amp;id=577301</w:t>
        </w:r>
      </w:hyperlink>
      <w:r>
        <w:rPr>
          <w:color w:val="454545"/>
          <w:szCs w:val="28"/>
        </w:rPr>
        <w:t> </w:t>
      </w:r>
      <w:r>
        <w:rPr>
          <w:szCs w:val="28"/>
        </w:rPr>
        <w:t xml:space="preserve"> </w:t>
      </w:r>
    </w:p>
    <w:p w14:paraId="609AEF9B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Трусов, Н. А. Основы конституционного права России: в схемах и определениях : [16+] / Н. А. Трусов. – Москва ; Берлин : Директ-Медиа, 2021. – 120 с. : табл., схем. – Режим доступа: по подписке. – URL: </w:t>
      </w:r>
      <w:hyperlink r:id="rId13" w:history="1">
        <w:r>
          <w:rPr>
            <w:rStyle w:val="a3"/>
            <w:color w:val="006CA1"/>
            <w:szCs w:val="28"/>
          </w:rPr>
          <w:t>https://biblioclub.ru/index.php?page=book&amp;id=618808</w:t>
        </w:r>
      </w:hyperlink>
      <w:r>
        <w:rPr>
          <w:color w:val="454545"/>
          <w:szCs w:val="28"/>
        </w:rPr>
        <w:t> </w:t>
      </w:r>
      <w:r>
        <w:rPr>
          <w:szCs w:val="28"/>
        </w:rPr>
        <w:t xml:space="preserve"> </w:t>
      </w:r>
    </w:p>
    <w:p w14:paraId="32E70605" w14:textId="77777777" w:rsidR="00D91391" w:rsidRDefault="00D91391" w:rsidP="00D91391">
      <w:pPr>
        <w:pStyle w:val="ListParagraph"/>
        <w:numPr>
          <w:ilvl w:val="0"/>
          <w:numId w:val="4"/>
        </w:numPr>
        <w:tabs>
          <w:tab w:val="left" w:pos="826"/>
        </w:tabs>
        <w:spacing w:line="240" w:lineRule="auto"/>
        <w:jc w:val="both"/>
      </w:pPr>
      <w:r>
        <w:rPr>
          <w:color w:val="000000"/>
          <w:szCs w:val="28"/>
        </w:rPr>
        <w:t xml:space="preserve">Шахрай, С. М. Конституционное право Российской Федерации: учебник для академического бакалавриата и магистратуры / С. М. Шахрай ; Московский государственный университет им. М. В. Ломоносова. – 4-е изд., изм. и доп. – Москва : Статут, 2017. – 624 с. – </w:t>
      </w:r>
      <w:r>
        <w:rPr>
          <w:color w:val="000000"/>
          <w:szCs w:val="28"/>
        </w:rPr>
        <w:lastRenderedPageBreak/>
        <w:t>Режим доступа: по подписке. – URL: </w:t>
      </w:r>
      <w:hyperlink r:id="rId14" w:history="1">
        <w:r>
          <w:rPr>
            <w:rStyle w:val="a3"/>
            <w:color w:val="006CA1"/>
            <w:szCs w:val="28"/>
          </w:rPr>
          <w:t>https://biblioclub.ru/index.php?page=book&amp;id=486606</w:t>
        </w:r>
      </w:hyperlink>
      <w:r>
        <w:rPr>
          <w:szCs w:val="28"/>
        </w:rPr>
        <w:t xml:space="preserve"> </w:t>
      </w:r>
    </w:p>
    <w:p w14:paraId="00C60E09" w14:textId="77777777" w:rsidR="00630DBC" w:rsidRPr="006D3972" w:rsidRDefault="00630DBC" w:rsidP="00630DBC">
      <w:pPr>
        <w:spacing w:before="240" w:after="240"/>
        <w:ind w:firstLine="567"/>
        <w:rPr>
          <w:sz w:val="28"/>
          <w:szCs w:val="28"/>
        </w:rPr>
      </w:pPr>
      <w:r w:rsidRPr="006D3972">
        <w:rPr>
          <w:b/>
          <w:bCs/>
          <w:sz w:val="28"/>
          <w:szCs w:val="28"/>
        </w:rPr>
        <w:t xml:space="preserve">Нормативно-правовые акты и иные правовые документы </w:t>
      </w:r>
    </w:p>
    <w:p w14:paraId="491525BE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 w:rsidR="00705CBE"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14:paraId="4B55C5E3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Закон РФ о поправке к Конституции РФ от 30.12.2008 г. № 6-ФКЗ «Об изменении срока полномочий Президента Российской Федерации и Государственной Думы» // СЗ РФ. 2009. № 1. Ст. 1.Закон РФ о поправке к Конституции РФ от 21.07.2014 г. № 11-ФКЗ «О Совете Федерации Федерального Собрания Российской Федерации» // СЗ РФ. 2014. № 30. Ст. 4202.</w:t>
      </w:r>
    </w:p>
    <w:p w14:paraId="34956EEE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 xml:space="preserve">Конвенция о защите прав человека и основных свобод 1950 г. и Протоколы к ней (в ред. Протокола №14) // СПС «Консультант-Плюс». </w:t>
      </w:r>
    </w:p>
    <w:p w14:paraId="63CD75A7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Европейская хартия местного самоуправления // Народный депутат. 1993. № 11.</w:t>
      </w:r>
    </w:p>
    <w:p w14:paraId="5C2775A9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Устав Содружества Независимых Государств от 22 января 1993 г. // Российская газета. 1993. 12 февраля.</w:t>
      </w:r>
    </w:p>
    <w:p w14:paraId="70D9C71B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Конвенция СНГ о правах и основных свободах человека от 26.05.1995 г. // Российская газета. 1995. 23 июня.</w:t>
      </w:r>
    </w:p>
    <w:p w14:paraId="6DB85A88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РСФСР от 12 июня 1990 г. // Ведомости СНД РСФСР и ВС РСФСР . 1990. № 2. Ст. 22.</w:t>
      </w:r>
    </w:p>
    <w:p w14:paraId="5475F9D5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993"/>
          <w:tab w:val="left" w:pos="1080"/>
          <w:tab w:val="left" w:pos="1260"/>
        </w:tabs>
        <w:spacing w:line="100" w:lineRule="atLeast"/>
        <w:ind w:left="0" w:firstLine="709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  <w:r w:rsidRPr="006D3972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Федеральный конституционный закон от 21 июля 1994 г. </w:t>
      </w:r>
      <w:r w:rsidRPr="006D3972">
        <w:rPr>
          <w:rFonts w:ascii="Times New Roman" w:hAnsi="Times New Roman" w:cs="Times New Roman"/>
          <w:color w:val="00000A"/>
          <w:spacing w:val="-4"/>
          <w:sz w:val="28"/>
          <w:szCs w:val="28"/>
        </w:rPr>
        <w:t>№ 1-ФКЗ</w:t>
      </w:r>
      <w:r w:rsidRPr="006D3972">
        <w:rPr>
          <w:rFonts w:ascii="Times New Roman" w:hAnsi="Times New Roman" w:cs="Times New Roman"/>
          <w:color w:val="00000A"/>
          <w:sz w:val="28"/>
          <w:szCs w:val="28"/>
        </w:rPr>
        <w:t xml:space="preserve"> «О </w:t>
      </w:r>
      <w:r w:rsidRPr="006D3972">
        <w:rPr>
          <w:rFonts w:ascii="Times New Roman" w:hAnsi="Times New Roman" w:cs="Times New Roman"/>
          <w:color w:val="00000A"/>
          <w:spacing w:val="2"/>
          <w:sz w:val="28"/>
          <w:szCs w:val="28"/>
        </w:rPr>
        <w:t>Конституционном Суде Российской Федерации // СЗ</w:t>
      </w:r>
      <w:r w:rsidRPr="006D3972">
        <w:rPr>
          <w:rFonts w:ascii="Times New Roman" w:hAnsi="Times New Roman" w:cs="Times New Roman"/>
          <w:color w:val="00000A"/>
          <w:sz w:val="28"/>
          <w:szCs w:val="28"/>
        </w:rPr>
        <w:t xml:space="preserve"> РФ. 1994. № 13. ст. 1447; 2015. N 51. ст. 7229.</w:t>
      </w:r>
    </w:p>
    <w:p w14:paraId="4CFE45E8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993"/>
          <w:tab w:val="left" w:pos="1080"/>
          <w:tab w:val="left" w:pos="126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Федеральный конституционный закон от 31 декабря 1996 г. № 1-ФКЗ«О судебной системе Российской Федерации» </w:t>
      </w:r>
      <w:r w:rsidRPr="006D3972">
        <w:rPr>
          <w:rFonts w:ascii="Times New Roman" w:hAnsi="Times New Roman" w:cs="Times New Roman"/>
          <w:color w:val="00000A"/>
          <w:sz w:val="28"/>
          <w:szCs w:val="28"/>
        </w:rPr>
        <w:t>// СЗ РФ. 1997. № 1. Ст. 1; 2014. N 6. Ст. 551.</w:t>
      </w:r>
    </w:p>
    <w:p w14:paraId="51CCB3D7" w14:textId="77777777" w:rsidR="00630DBC" w:rsidRPr="006D3972" w:rsidRDefault="00630DBC" w:rsidP="00630DBC">
      <w:pPr>
        <w:pStyle w:val="0421043F04380441043E043A043B04380442043504400430044204430440044B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26.02.1997 г. № 1-ФКЗ  «Об Уполномоченном по правам человека в Российской Федерации» // СЗ РФ. 1997. № 9. Ст. 1011; СЗ РФ. 2016. № 21. Ст. 2979.</w:t>
      </w:r>
    </w:p>
    <w:p w14:paraId="351C21C9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конституционный закон от 17 декабря 1997 г. № 2-ФКЗ </w:t>
      </w:r>
      <w:r w:rsidRPr="006D3972">
        <w:rPr>
          <w:rFonts w:ascii="Times New Roman" w:hAnsi="Times New Roman" w:cs="Times New Roman"/>
          <w:sz w:val="28"/>
          <w:szCs w:val="28"/>
        </w:rPr>
        <w:t>«О Правительстве Российской Федерации» // СЗ РФ. 1997. N 51. ст. 5712; 1997, N 51, ст. 5712.</w:t>
      </w:r>
    </w:p>
    <w:p w14:paraId="1348FE54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30 мая 2001 г. № 3-ФКЗ «О чрезвычайном положении» // СЗ РФ. 2001. № 23. Ст. 2277; 2014. № 11, ст. 1088.</w:t>
      </w:r>
    </w:p>
    <w:p w14:paraId="72519BFA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851"/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17.12.2001 г. № 6-ФКЗ «О порядке принятия в Российскую Федерацию и образования в ее составе нового субъекта Российской Федерации» // СЗ РФ. 2001. № 52. Ст. 4916; 2005. № 45. Ст. 4581.</w:t>
      </w:r>
    </w:p>
    <w:p w14:paraId="3FD9C041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pacing w:val="-4"/>
          <w:sz w:val="28"/>
          <w:szCs w:val="28"/>
        </w:rPr>
        <w:t>Федеральный конституционный закон от 30 января 2002 г. № 1-ФКЗ</w:t>
      </w:r>
      <w:r w:rsidRPr="006D3972">
        <w:rPr>
          <w:rFonts w:ascii="Times New Roman" w:hAnsi="Times New Roman" w:cs="Times New Roman"/>
          <w:sz w:val="28"/>
          <w:szCs w:val="28"/>
        </w:rPr>
        <w:t xml:space="preserve"> «О военном положении» // СЗ РФ. 2002. № 5, ст. 375; 2014. N 11. Ст. 1088.</w:t>
      </w:r>
    </w:p>
    <w:p w14:paraId="1FB14FF6" w14:textId="77777777" w:rsidR="00630DBC" w:rsidRPr="006D3972" w:rsidRDefault="00630DBC" w:rsidP="00630DBC">
      <w:pPr>
        <w:pStyle w:val="0421043F04380441043E043A043B04380442043504400430044204430440044B"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lastRenderedPageBreak/>
        <w:t>Федеральный конституционный закон от 28 июня 2004 г. «О референдуме Российской Федерации»  // СЗ РФ. 2004. № 27. Ст. 2710; 2015. № 17. Ст.1754.</w:t>
      </w:r>
    </w:p>
    <w:p w14:paraId="70555BBE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93"/>
          <w:tab w:val="left" w:pos="1080"/>
          <w:tab w:val="left" w:pos="126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№ 1-ФКЗ </w:t>
      </w:r>
      <w:r w:rsidRPr="006D3972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6D3972">
        <w:rPr>
          <w:rFonts w:ascii="Times New Roman" w:hAnsi="Times New Roman" w:cs="Times New Roman"/>
          <w:spacing w:val="-6"/>
          <w:sz w:val="28"/>
          <w:szCs w:val="28"/>
        </w:rPr>
        <w:t xml:space="preserve">О судах общей юрисдикции в Российской Федерации» </w:t>
      </w:r>
      <w:r w:rsidRPr="006D3972">
        <w:rPr>
          <w:rFonts w:ascii="Times New Roman" w:hAnsi="Times New Roman" w:cs="Times New Roman"/>
          <w:sz w:val="28"/>
          <w:szCs w:val="28"/>
        </w:rPr>
        <w:t>// СЗ РФ. 2011. № 7. ст. 898; 2014. N 30. Ст. 4204.</w:t>
      </w:r>
    </w:p>
    <w:p w14:paraId="15AD7DE3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93"/>
          <w:tab w:val="left" w:pos="1080"/>
          <w:tab w:val="left" w:pos="126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05.02.2014 г. № 3-ФКЗ «О Верховном Суде Российской Федерации» // СЗ РФ. 2014. № 6. Ст. 550; СЗ РФ. 2014. № 45. Ст. 613.</w:t>
      </w:r>
    </w:p>
    <w:p w14:paraId="3BC33CAA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851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марта 2014 г. №6-ФКЗ 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// СЗ РФ. 2014. №12. Ст. 1201. </w:t>
      </w:r>
    </w:p>
    <w:p w14:paraId="4BFB1F5F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93"/>
          <w:tab w:val="left" w:pos="1080"/>
          <w:tab w:val="left" w:pos="126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color w:val="00000A"/>
          <w:sz w:val="28"/>
          <w:szCs w:val="28"/>
        </w:rPr>
        <w:t>Закон РФ от 26 июня 1992 г. № 3132-</w:t>
      </w:r>
      <w:r w:rsidRPr="006D3972"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 w:rsidRPr="006D3972">
        <w:rPr>
          <w:rFonts w:ascii="Times New Roman" w:hAnsi="Times New Roman" w:cs="Times New Roman"/>
          <w:color w:val="00000A"/>
          <w:sz w:val="28"/>
          <w:szCs w:val="28"/>
        </w:rPr>
        <w:t xml:space="preserve"> «О статусе судей в Российской Федерации» //Ведомости СНД и ВС РФ. 1992. N 30. Ст. 1792;</w:t>
      </w:r>
      <w:hyperlink r:id="rId15" w:history="1">
        <w:r w:rsidRPr="006D3972">
          <w:rPr>
            <w:rStyle w:val="a3"/>
            <w:rFonts w:ascii="Times New Roman" w:hAnsi="Times New Roman"/>
            <w:color w:val="00000A"/>
            <w:sz w:val="28"/>
            <w:szCs w:val="28"/>
          </w:rPr>
          <w:t>http://www.pravo.gov.ru</w:t>
        </w:r>
      </w:hyperlink>
      <w:r w:rsidRPr="006D3972">
        <w:rPr>
          <w:rStyle w:val="blk"/>
          <w:rFonts w:ascii="Times New Roman" w:hAnsi="Times New Roman" w:cs="Times New Roman"/>
          <w:color w:val="00000A"/>
          <w:sz w:val="28"/>
          <w:szCs w:val="28"/>
        </w:rPr>
        <w:t>.</w:t>
      </w:r>
    </w:p>
    <w:p w14:paraId="7BEF62A3" w14:textId="77777777" w:rsidR="00630DBC" w:rsidRPr="006D3972" w:rsidRDefault="00630DBC" w:rsidP="00630DBC">
      <w:pPr>
        <w:numPr>
          <w:ilvl w:val="0"/>
          <w:numId w:val="1"/>
        </w:numPr>
        <w:tabs>
          <w:tab w:val="left" w:pos="90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>Закон РФ от 19 февраля 1993 г. № 4530-1 «О вынужденных переселенцах» // Ведомости СНД РФ и ВС РФ. 1993. № 12, ст. 425; СЗ РФ. 2016. № 1. Ст. 87.</w:t>
      </w:r>
    </w:p>
    <w:p w14:paraId="29A81355" w14:textId="77777777" w:rsidR="00630DBC" w:rsidRPr="006D3972" w:rsidRDefault="00630DBC" w:rsidP="00630DBC">
      <w:pPr>
        <w:numPr>
          <w:ilvl w:val="0"/>
          <w:numId w:val="1"/>
        </w:numPr>
        <w:tabs>
          <w:tab w:val="left" w:pos="90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 xml:space="preserve">Закон РФ от 19 февраля 1993 г. № 4528-1 «О беженцах» // </w:t>
      </w:r>
      <w:r w:rsidRPr="006D3972">
        <w:rPr>
          <w:spacing w:val="-8"/>
          <w:sz w:val="28"/>
          <w:szCs w:val="28"/>
        </w:rPr>
        <w:t>Ведомости СНД РФ и ВС РФ. 1993. № 12. Ст. 425; СЗ РФ. 2013. № 27. Ст. 3477</w:t>
      </w:r>
      <w:r w:rsidRPr="006D3972">
        <w:rPr>
          <w:sz w:val="28"/>
          <w:szCs w:val="28"/>
        </w:rPr>
        <w:t>.</w:t>
      </w:r>
    </w:p>
    <w:p w14:paraId="2FFA7122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851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Закон РФ от 15 апреля 1993 г. № 4802-</w:t>
      </w:r>
      <w:r w:rsidRPr="006D39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972">
        <w:rPr>
          <w:rFonts w:ascii="Times New Roman" w:hAnsi="Times New Roman" w:cs="Times New Roman"/>
          <w:sz w:val="28"/>
          <w:szCs w:val="28"/>
        </w:rPr>
        <w:t xml:space="preserve"> «О статусе столицы Российской Федерации» // Ведомости СНД РФ и ВС РФ. 1993. № 19. Ст. 683; 2007. № 27. Ст. 3213.</w:t>
      </w:r>
    </w:p>
    <w:p w14:paraId="35D2E33E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8 мая 1994 г. № 3-ФЗ «О статусе члена Совета Федерации и статусе депутата Государственной Думы Федерального Собрания Российской Федерации» // СЗ РФ. 1994. № 2. ст. 74; 2016. N 27. Ст. 4244.</w:t>
      </w:r>
    </w:p>
    <w:p w14:paraId="76649CB5" w14:textId="77777777" w:rsidR="00630DBC" w:rsidRPr="006D3972" w:rsidRDefault="00630DBC" w:rsidP="00630DBC">
      <w:pPr>
        <w:numPr>
          <w:ilvl w:val="0"/>
          <w:numId w:val="1"/>
        </w:numPr>
        <w:tabs>
          <w:tab w:val="left" w:pos="90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>Федеральный закон от 19 мая 1995 г. «Об общественных объединениях» // СЗ РФ. 1995. № 21. Ст. 1930; 2016. № 50. Ст. 7343.</w:t>
      </w:r>
    </w:p>
    <w:p w14:paraId="0CDCCE22" w14:textId="77777777" w:rsidR="00630DBC" w:rsidRPr="006D3972" w:rsidRDefault="00630DBC" w:rsidP="00630DBC">
      <w:pPr>
        <w:pStyle w:val="11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15 июля 1995 г. «О международных договорах Российской Федерации» // СЗ РФ. 1995. № 29. Ст. 2757; 2014. №  11.Ст.1094.</w:t>
      </w:r>
    </w:p>
    <w:p w14:paraId="0DDCA3EE" w14:textId="77777777" w:rsidR="00630DBC" w:rsidRPr="006D3972" w:rsidRDefault="00630DBC" w:rsidP="00630DBC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>Федеральный закон от 26.09.1997 г. № 125-ФЗ «О свободе совести и о религиозных объединениях» // СЗ РФ. 1997. № 39. Ст. 4465; 2016. № 17. Ст. 2478.</w:t>
      </w:r>
    </w:p>
    <w:p w14:paraId="64899010" w14:textId="77777777" w:rsidR="00630DBC" w:rsidRPr="006D3972" w:rsidRDefault="00630DBC" w:rsidP="00630DBC">
      <w:pPr>
        <w:pStyle w:val="11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4 марта 1998 г. «О порядке принятия и вступления в силу поправок к Конституции Российской Федерации» // СЗ РФ. 1998. № 10. Ст. 1146; 2015. N 10. Ст. 1393.</w:t>
      </w:r>
    </w:p>
    <w:p w14:paraId="0C68B545" w14:textId="77777777" w:rsidR="00630DBC" w:rsidRPr="006D3972" w:rsidRDefault="00630DBC" w:rsidP="00630DBC">
      <w:pPr>
        <w:numPr>
          <w:ilvl w:val="0"/>
          <w:numId w:val="1"/>
        </w:numPr>
        <w:tabs>
          <w:tab w:val="left" w:pos="540"/>
          <w:tab w:val="left" w:pos="900"/>
          <w:tab w:val="left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5005; 2015. № 14. Ст. 2017.</w:t>
      </w:r>
    </w:p>
    <w:p w14:paraId="27FECA6C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851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11 июля 2001 № 95-ФЗ «О политических партиях»  // СЗ РФ. 2001. №29. Ст. 2950; 2016. №11. Ст. 1493</w:t>
      </w:r>
    </w:p>
    <w:p w14:paraId="74A8471B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72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lastRenderedPageBreak/>
        <w:t>Федеральный конституционный закон от 25.12.2000 г. № 1-ФКЗ  «О Государственном флаге Российской Федерации» // СЗ РФ. 2000. № 52. Ст. 5020; 2014. № 11. Ст. 1088.</w:t>
      </w:r>
    </w:p>
    <w:p w14:paraId="76BCC7A6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25.12.2000 г. № 2-ФКЗ «О Государственном гербе Российской Федерации» // СЗ РФ. 2000. № 52. Ст. 5021; 2014. № 11. Ст. 1088.</w:t>
      </w:r>
    </w:p>
    <w:p w14:paraId="43441A6C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конституционный закон от 25.12.2000 г. № 3-ФКЗ «О Государственном гимне Российской Федерации»  // СЗ РФ. 2000. № 52. Ст. 5022; 2013. № 51. Ст. 6671.</w:t>
      </w:r>
    </w:p>
    <w:p w14:paraId="26B68976" w14:textId="77777777" w:rsidR="00630DBC" w:rsidRPr="006D3972" w:rsidRDefault="00630DBC" w:rsidP="00630DBC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 xml:space="preserve">Федеральный закон от 12 февраля 2001 г. № 12-ФЗ «О гарантиях Президенту Российской Федерации, прекратившему исполнение своих полномочий, и членам его семьи» // СЗ РФ. 2001. № 7. Ст. 617;  2011. № 1. Ст. 16. </w:t>
      </w:r>
    </w:p>
    <w:p w14:paraId="43C440BE" w14:textId="77777777" w:rsidR="00630DBC" w:rsidRPr="006D3972" w:rsidRDefault="00630DBC" w:rsidP="00630DBC">
      <w:pPr>
        <w:pStyle w:val="0421043F04380441043E043A043B04380442043504400430044204430440044B"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12.06.2002 г. № 67-ФЗ «Об основных гарантиях избирательных прав и права на участие в референдуме граждан Российской Федерации» // СЗ РФ. 2002. № 24. Ст. 2253; 2016. № 14. Ст. 2015.</w:t>
      </w:r>
    </w:p>
    <w:p w14:paraId="5AF4A0CC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31 мая 2002 г. № 62-ФЗ «О гражданстве Российской Федерации» // СЗ РФ. 2002. № 22. Ст. 2031; 2016. № 18. Ст. 2500.</w:t>
      </w:r>
    </w:p>
    <w:p w14:paraId="75C9A1E6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25 июля 2002 г. № 115-ФЗ «О правовом положении иностранных граждан в Российской Федерации»  // СЗ РФ. 2002. № 30, 3032; 2016. № 27. Ст. 4238.</w:t>
      </w:r>
      <w:r w:rsidRPr="006D3972">
        <w:rPr>
          <w:rStyle w:val="apple-converted-space"/>
          <w:rFonts w:ascii="Times New Roman" w:hAnsi="Times New Roman" w:cs="Times New Roman"/>
          <w:color w:val="2D2D2D"/>
          <w:sz w:val="28"/>
          <w:szCs w:val="28"/>
        </w:rPr>
        <w:t> </w:t>
      </w:r>
    </w:p>
    <w:p w14:paraId="5354F50E" w14:textId="77777777" w:rsidR="00630DBC" w:rsidRPr="006D3972" w:rsidRDefault="00630DBC" w:rsidP="00630DBC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6D3972">
        <w:rPr>
          <w:sz w:val="28"/>
          <w:szCs w:val="28"/>
        </w:rPr>
        <w:t>Федеральный закон от 25.07.2002 г. № 113-ФЗ «Об альтернативной гражданской службе» // СЗ РФ. 2002. № 30. Ст. 3030; 2013. № 48. Ст. 6165.</w:t>
      </w:r>
    </w:p>
    <w:p w14:paraId="7D4A07B4" w14:textId="77777777" w:rsidR="00630DBC" w:rsidRPr="006D3972" w:rsidRDefault="00630DBC" w:rsidP="00630DBC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line="10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>Федеральный закон от 10.01.2003 г. № 19-ФЗ «О выборах Президента Российской Федерации» // СЗ РФ. 2003. № 2. Ст. 171; 2015. № 48. Ст. 6636.</w:t>
      </w:r>
    </w:p>
    <w:p w14:paraId="1C167AA1" w14:textId="77777777" w:rsidR="00630DBC" w:rsidRPr="006D3972" w:rsidRDefault="00630DBC" w:rsidP="00630DBC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</w:p>
    <w:p w14:paraId="256B3E3E" w14:textId="77777777" w:rsidR="00842D89" w:rsidRDefault="00842D89"/>
    <w:sectPr w:rsidR="008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i w:val="0"/>
        <w:caps w:val="0"/>
        <w:smallCaps w:val="0"/>
        <w:color w:val="454545"/>
        <w:spacing w:val="0"/>
        <w:sz w:val="28"/>
        <w:szCs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42"/>
    <w:rsid w:val="00630DBC"/>
    <w:rsid w:val="00705CBE"/>
    <w:rsid w:val="00842D89"/>
    <w:rsid w:val="00AE1542"/>
    <w:rsid w:val="00D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BB63"/>
  <w15:docId w15:val="{CA646D9E-8D04-4C3E-8441-0A8339A4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a"/>
    <w:rsid w:val="00D91391"/>
    <w:pPr>
      <w:suppressAutoHyphens/>
      <w:spacing w:line="360" w:lineRule="auto"/>
      <w:ind w:left="720"/>
      <w:contextualSpacing/>
    </w:pPr>
    <w:rPr>
      <w:rFonts w:eastAsia="Calibri"/>
      <w:color w:val="00000A"/>
      <w:kern w:val="1"/>
      <w:sz w:val="28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D9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32707" TargetMode="External"/><Relationship Id="rId13" Type="http://schemas.openxmlformats.org/officeDocument/2006/relationships/hyperlink" Target="https://biblioclub.ru/index.php?page=book&amp;id=618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132707" TargetMode="External"/><Relationship Id="rId12" Type="http://schemas.openxmlformats.org/officeDocument/2006/relationships/hyperlink" Target="https://biblioclub.ru/index.php?page=book&amp;id=5773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7949" TargetMode="External"/><Relationship Id="rId11" Type="http://schemas.openxmlformats.org/officeDocument/2006/relationships/hyperlink" Target="https://znanium.com/catalog/product/1203876" TargetMode="External"/><Relationship Id="rId5" Type="http://schemas.openxmlformats.org/officeDocument/2006/relationships/hyperlink" Target="https://biblioclub.ru/index.php?page=book_view_red&amp;book_id=567503" TargetMode="Externa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s://biblio-online.ru/viewer/konstitucionnoe-pravo-rossiyskoy-federacii-449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2846" TargetMode="External"/><Relationship Id="rId14" Type="http://schemas.openxmlformats.org/officeDocument/2006/relationships/hyperlink" Target="https://biblioclub.ru/index.php?page=book&amp;id=486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8237</Characters>
  <Application>Microsoft Office Word</Application>
  <DocSecurity>0</DocSecurity>
  <Lines>68</Lines>
  <Paragraphs>19</Paragraphs>
  <ScaleCrop>false</ScaleCrop>
  <Company>ФГБОУ СГЮА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4</cp:revision>
  <dcterms:created xsi:type="dcterms:W3CDTF">2020-09-24T07:10:00Z</dcterms:created>
  <dcterms:modified xsi:type="dcterms:W3CDTF">2022-02-09T12:37:00Z</dcterms:modified>
</cp:coreProperties>
</file>